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D1" w:rsidRDefault="001F0DD1">
      <w:pPr>
        <w:pStyle w:val="ConsPlusTitlePage"/>
      </w:pPr>
      <w:r>
        <w:br/>
      </w:r>
    </w:p>
    <w:p w:rsidR="001F0DD1" w:rsidRPr="001F0DD1" w:rsidRDefault="001F0DD1" w:rsidP="001F0DD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ПРАВИТЕЛЬСТВО СТАВРОПОЛЬСКОГО КРАЯ</w:t>
      </w: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ПОСТАНОВЛЕНИЕ</w:t>
      </w: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от 1 августа 2012 г. N 284-п</w:t>
      </w: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ОБ ОРГАНИЗАЦИИ ВЗАИМОДЕЙСТВИЯ УЧАСТНИКОВ ГОСУДАРСТВЕННОЙ</w:t>
      </w: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СИСТЕМЫ БЕСПЛАТНОЙ ЮРИДИЧЕСКОЙ ПОМОЩИ НА ТЕРРИТОРИИ</w:t>
      </w: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СТАВРОПОЛЬСКОГО КРАЯ</w:t>
      </w:r>
    </w:p>
    <w:p w:rsidR="001F0DD1" w:rsidRPr="001F0DD1" w:rsidRDefault="001F0DD1" w:rsidP="001F0DD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F0DD1" w:rsidRPr="001F0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DD1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F0DD1" w:rsidRPr="001F0DD1" w:rsidRDefault="001F0DD1" w:rsidP="001F0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DD1">
              <w:rPr>
                <w:rFonts w:ascii="Times New Roman" w:hAnsi="Times New Roman" w:cs="Times New Roman"/>
              </w:rPr>
              <w:t>(в ред. постановлений Правительства Ставропольского края</w:t>
            </w:r>
            <w:proofErr w:type="gramEnd"/>
          </w:p>
          <w:p w:rsidR="001F0DD1" w:rsidRPr="001F0DD1" w:rsidRDefault="001F0DD1" w:rsidP="001F0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DD1">
              <w:rPr>
                <w:rFonts w:ascii="Times New Roman" w:hAnsi="Times New Roman" w:cs="Times New Roman"/>
              </w:rPr>
              <w:t xml:space="preserve">от 15.08.2014 </w:t>
            </w:r>
            <w:hyperlink r:id="rId4">
              <w:r w:rsidRPr="001F0DD1">
                <w:rPr>
                  <w:rFonts w:ascii="Times New Roman" w:hAnsi="Times New Roman" w:cs="Times New Roman"/>
                </w:rPr>
                <w:t>N 325-п</w:t>
              </w:r>
            </w:hyperlink>
            <w:r w:rsidRPr="001F0DD1">
              <w:rPr>
                <w:rFonts w:ascii="Times New Roman" w:hAnsi="Times New Roman" w:cs="Times New Roman"/>
              </w:rPr>
              <w:t xml:space="preserve">, от 28.09.2023 </w:t>
            </w:r>
            <w:hyperlink r:id="rId5">
              <w:r w:rsidRPr="001F0DD1">
                <w:rPr>
                  <w:rFonts w:ascii="Times New Roman" w:hAnsi="Times New Roman" w:cs="Times New Roman"/>
                </w:rPr>
                <w:t>N 576-п</w:t>
              </w:r>
            </w:hyperlink>
            <w:r w:rsidRPr="001F0D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В соответствии с Федеральным </w:t>
      </w:r>
      <w:hyperlink r:id="rId6">
        <w:r w:rsidRPr="001F0DD1">
          <w:rPr>
            <w:rFonts w:ascii="Times New Roman" w:hAnsi="Times New Roman" w:cs="Times New Roman"/>
          </w:rPr>
          <w:t>законом</w:t>
        </w:r>
      </w:hyperlink>
      <w:r w:rsidRPr="001F0DD1">
        <w:rPr>
          <w:rFonts w:ascii="Times New Roman" w:hAnsi="Times New Roman" w:cs="Times New Roman"/>
        </w:rPr>
        <w:t xml:space="preserve"> "О бесплатной юридической помощи в Российской Федерации", </w:t>
      </w:r>
      <w:hyperlink r:id="rId7">
        <w:r w:rsidRPr="001F0DD1">
          <w:rPr>
            <w:rFonts w:ascii="Times New Roman" w:hAnsi="Times New Roman" w:cs="Times New Roman"/>
          </w:rPr>
          <w:t>Законом</w:t>
        </w:r>
      </w:hyperlink>
      <w:r w:rsidRPr="001F0DD1">
        <w:rPr>
          <w:rFonts w:ascii="Times New Roman" w:hAnsi="Times New Roman" w:cs="Times New Roman"/>
        </w:rPr>
        <w:t xml:space="preserve"> Ставропольского края "О некоторых вопросах организации оказания гражданам бесплатной юридической помощи на территории Ставропольского края" Правительство Ставропольского края постановляет: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8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1. Утвердить прилагаемый </w:t>
      </w:r>
      <w:hyperlink w:anchor="P39">
        <w:r w:rsidRPr="001F0DD1">
          <w:rPr>
            <w:rFonts w:ascii="Times New Roman" w:hAnsi="Times New Roman" w:cs="Times New Roman"/>
          </w:rPr>
          <w:t>Порядок</w:t>
        </w:r>
      </w:hyperlink>
      <w:r w:rsidRPr="001F0DD1">
        <w:rPr>
          <w:rFonts w:ascii="Times New Roman" w:hAnsi="Times New Roman" w:cs="Times New Roman"/>
        </w:rPr>
        <w:t xml:space="preserve"> взаимодействия участников государственной системы бесплатной юридической помощи на территории Ставропольского края.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7"/>
      <w:bookmarkEnd w:id="0"/>
      <w:r w:rsidRPr="001F0DD1">
        <w:rPr>
          <w:rFonts w:ascii="Times New Roman" w:hAnsi="Times New Roman" w:cs="Times New Roman"/>
        </w:rPr>
        <w:t>2. Органам исполнительной власти Ставропольского края утвердить перечни подведомственных им учреждений, оказывающих бесплатную юридическую помощь гражданам, и установить их компетенцию в части оказания ими бесплатной юридической помощи в течение 15 календарных дней со дня вступления в силу настоящего постановления.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3. Рекомендовать: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3.1. Адвокатской палате Ставропольского края направить список адвокатов, участвующих в 2012 году в деятельности государственной системы бесплатной юридической помощи на территории Ставропольского края, в министерство социальной защиты населения Ставропольского края в течение 15 календарных дней со дня вступления в силу настоящего постановления.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3.2. </w:t>
      </w:r>
      <w:proofErr w:type="gramStart"/>
      <w:r w:rsidRPr="001F0DD1">
        <w:rPr>
          <w:rFonts w:ascii="Times New Roman" w:hAnsi="Times New Roman" w:cs="Times New Roman"/>
        </w:rPr>
        <w:t xml:space="preserve">Органам местного самоуправления муниципальных образований Ставропольского края оказывать содействие органам исполнительной власти Ставропольского края и подведомственным им учреждениям, указанным в </w:t>
      </w:r>
      <w:hyperlink w:anchor="P17">
        <w:r w:rsidRPr="001F0DD1">
          <w:rPr>
            <w:rFonts w:ascii="Times New Roman" w:hAnsi="Times New Roman" w:cs="Times New Roman"/>
          </w:rPr>
          <w:t>пункте 2</w:t>
        </w:r>
      </w:hyperlink>
      <w:r w:rsidRPr="001F0DD1">
        <w:rPr>
          <w:rFonts w:ascii="Times New Roman" w:hAnsi="Times New Roman" w:cs="Times New Roman"/>
        </w:rPr>
        <w:t xml:space="preserve"> настоящего постановления, в получении ими в порядке межведомственного информационного взаимодействия сведений, подтверждающих право гражданина на получение бесплатной юридической помощи, находящихся в распоряжении органов местного самоуправления муниципальных образований Ставропольского края.</w:t>
      </w:r>
      <w:proofErr w:type="gramEnd"/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4. </w:t>
      </w:r>
      <w:proofErr w:type="gramStart"/>
      <w:r w:rsidRPr="001F0DD1">
        <w:rPr>
          <w:rFonts w:ascii="Times New Roman" w:hAnsi="Times New Roman" w:cs="Times New Roman"/>
        </w:rPr>
        <w:t>Контроль за</w:t>
      </w:r>
      <w:proofErr w:type="gramEnd"/>
      <w:r w:rsidRPr="001F0DD1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председателя Правительства Ставропольского края Ткачеву Г.В.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5. Настоящее постановление вступает в силу на следующий день после дня его официального опубликования.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F0DD1">
        <w:rPr>
          <w:rFonts w:ascii="Times New Roman" w:hAnsi="Times New Roman" w:cs="Times New Roman"/>
        </w:rPr>
        <w:t>Исполняющий</w:t>
      </w:r>
      <w:proofErr w:type="gramEnd"/>
      <w:r w:rsidRPr="001F0DD1">
        <w:rPr>
          <w:rFonts w:ascii="Times New Roman" w:hAnsi="Times New Roman" w:cs="Times New Roman"/>
        </w:rPr>
        <w:t xml:space="preserve"> обязанности</w:t>
      </w: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Губернатора Ставропольского края</w:t>
      </w: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вице-губернатор - председатель</w:t>
      </w: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Правительства Ставропольского края</w:t>
      </w: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Ю.П.ТЫРТЫШОВ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Утвержден</w:t>
      </w: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постановлением</w:t>
      </w: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Правительства Ставропольского края</w:t>
      </w:r>
    </w:p>
    <w:p w:rsidR="001F0DD1" w:rsidRPr="001F0DD1" w:rsidRDefault="001F0DD1" w:rsidP="001F0DD1">
      <w:pPr>
        <w:pStyle w:val="ConsPlusNormal"/>
        <w:jc w:val="right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от 01 августа 2012 г. N 284-п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  <w:r w:rsidRPr="001F0DD1">
        <w:rPr>
          <w:rFonts w:ascii="Times New Roman" w:hAnsi="Times New Roman" w:cs="Times New Roman"/>
        </w:rPr>
        <w:t>ПОРЯДОК</w:t>
      </w: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ВЗАИМОДЕЙСТВИЯ УЧАСТНИКОВ ГОСУДАРСТВЕННОЙ СИСТЕМЫ БЕСПЛАТНОЙ</w:t>
      </w:r>
    </w:p>
    <w:p w:rsidR="001F0DD1" w:rsidRPr="001F0DD1" w:rsidRDefault="001F0DD1" w:rsidP="001F0DD1">
      <w:pPr>
        <w:pStyle w:val="ConsPlusTitle"/>
        <w:jc w:val="center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ЮРИДИЧЕСКОЙ ПОМОЩИ НА ТЕРРИТОРИИ СТАВРОПОЛЬСКОГО КРАЯ</w:t>
      </w:r>
    </w:p>
    <w:p w:rsidR="001F0DD1" w:rsidRPr="001F0DD1" w:rsidRDefault="001F0DD1" w:rsidP="001F0DD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F0DD1" w:rsidRPr="001F0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DD1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F0DD1" w:rsidRPr="001F0DD1" w:rsidRDefault="001F0DD1" w:rsidP="001F0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DD1">
              <w:rPr>
                <w:rFonts w:ascii="Times New Roman" w:hAnsi="Times New Roman" w:cs="Times New Roman"/>
              </w:rPr>
              <w:t>(в ред. постановлений Правительства Ставропольского края</w:t>
            </w:r>
            <w:proofErr w:type="gramEnd"/>
          </w:p>
          <w:p w:rsidR="001F0DD1" w:rsidRPr="001F0DD1" w:rsidRDefault="001F0DD1" w:rsidP="001F0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DD1">
              <w:rPr>
                <w:rFonts w:ascii="Times New Roman" w:hAnsi="Times New Roman" w:cs="Times New Roman"/>
              </w:rPr>
              <w:t xml:space="preserve">от 15.08.2014 </w:t>
            </w:r>
            <w:hyperlink r:id="rId9">
              <w:r w:rsidRPr="001F0DD1">
                <w:rPr>
                  <w:rFonts w:ascii="Times New Roman" w:hAnsi="Times New Roman" w:cs="Times New Roman"/>
                </w:rPr>
                <w:t>N 325-п</w:t>
              </w:r>
            </w:hyperlink>
            <w:r w:rsidRPr="001F0DD1">
              <w:rPr>
                <w:rFonts w:ascii="Times New Roman" w:hAnsi="Times New Roman" w:cs="Times New Roman"/>
              </w:rPr>
              <w:t xml:space="preserve">, от 28.09.2023 </w:t>
            </w:r>
            <w:hyperlink r:id="rId10">
              <w:r w:rsidRPr="001F0DD1">
                <w:rPr>
                  <w:rFonts w:ascii="Times New Roman" w:hAnsi="Times New Roman" w:cs="Times New Roman"/>
                </w:rPr>
                <w:t>N 576-п</w:t>
              </w:r>
            </w:hyperlink>
            <w:r w:rsidRPr="001F0D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D1" w:rsidRPr="001F0DD1" w:rsidRDefault="001F0DD1" w:rsidP="001F0D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1. Настоящий Порядок устанавливает механизм взаимодействия участников государственной системы бесплатной юридической помощи на территории Ставропольского края при предоставлении бесплатной юридической помощи гражданам, проживающим на территории Ставропольского края и имеющим право на ее получение в соответствии с федеральными законами и законами Ставропольского края (далее соответственно - государственная система, граждане).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7"/>
      <w:bookmarkEnd w:id="2"/>
      <w:r w:rsidRPr="001F0DD1">
        <w:rPr>
          <w:rFonts w:ascii="Times New Roman" w:hAnsi="Times New Roman" w:cs="Times New Roman"/>
        </w:rPr>
        <w:t xml:space="preserve">2. Участниками государственной системы в соответствии со </w:t>
      </w:r>
      <w:hyperlink r:id="rId11">
        <w:r w:rsidRPr="001F0DD1">
          <w:rPr>
            <w:rFonts w:ascii="Times New Roman" w:hAnsi="Times New Roman" w:cs="Times New Roman"/>
          </w:rPr>
          <w:t>статьей 4</w:t>
        </w:r>
      </w:hyperlink>
      <w:r w:rsidRPr="001F0DD1">
        <w:rPr>
          <w:rFonts w:ascii="Times New Roman" w:hAnsi="Times New Roman" w:cs="Times New Roman"/>
        </w:rPr>
        <w:t xml:space="preserve"> Закона Ставропольского края "О некоторых вопросах организации оказания гражданам бесплатной юридической помощи на территории Ставропольского края" (далее - Закон Ставропольского края) являются: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12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министерство труда и социальной защиты населения Ставропольского края - уполномоченный Правительством Ставропольского края исполнительный орган Ставропольского края в области обеспечения граждан, проживающих на территории Ставропольского края, бесплатной юридической помощью (далее - министерство) и подведомственные ему учреждения, перечень и компетенция которых в части оказания гражданам бесплатной юридической помощи устанавливаются министерством;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постановлений Правительства Ставропольского края от 15.08.2014 </w:t>
      </w:r>
      <w:hyperlink r:id="rId13">
        <w:r w:rsidRPr="001F0DD1">
          <w:rPr>
            <w:rFonts w:ascii="Times New Roman" w:hAnsi="Times New Roman" w:cs="Times New Roman"/>
          </w:rPr>
          <w:t>N 325-п</w:t>
        </w:r>
      </w:hyperlink>
      <w:r w:rsidRPr="001F0DD1">
        <w:rPr>
          <w:rFonts w:ascii="Times New Roman" w:hAnsi="Times New Roman" w:cs="Times New Roman"/>
        </w:rPr>
        <w:t xml:space="preserve">, от 28.09.2023 </w:t>
      </w:r>
      <w:hyperlink r:id="rId14">
        <w:r w:rsidRPr="001F0DD1">
          <w:rPr>
            <w:rFonts w:ascii="Times New Roman" w:hAnsi="Times New Roman" w:cs="Times New Roman"/>
          </w:rPr>
          <w:t>N 576-п</w:t>
        </w:r>
      </w:hyperlink>
      <w:r w:rsidRPr="001F0DD1">
        <w:rPr>
          <w:rFonts w:ascii="Times New Roman" w:hAnsi="Times New Roman" w:cs="Times New Roman"/>
        </w:rPr>
        <w:t>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иные исполнительные органы Ставропольского края и подведомственные им учреждения, перечень и компетенция которых в части оказания гражданам бесплатной юридической помощи устанавливаются соответствующим исполнительным органом Ставропольского края;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15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адвокаты, участвующие в деятельности государственной системы.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3. Список адвокатов, которые будут участвовать в деятельности государственной системы (далее - список адвокатов), с указанием регистрационных номеров адвокатов в реестре адвокатов Ставропольского края, а также адвокатских образований, в которых адвокаты осуществляют свою профессиональную деятельность, адвокатская палата Ставропольского края направляет в министерство ежегодно, не позднее 15 ноября.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В случае изменения списка адвокатов, сведений об адвокатах, включенных в список адвокатов, адвокатская палата Ставропольского края информирует министерство в течение 5 рабочих дней со дня этих изменений.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4. Министерство: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lastRenderedPageBreak/>
        <w:t>ежегодно, не позднее 01 декабря, заключает с адвокатской палатой Ставропольского края соглашение об оказании бесплатной юридической помощи адвокатами по форме, утвержденной федеральным органом исполнительной власти, уполномоченным в области обеспечения граждан бесплатной юридической помощью;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ежегодно, не позднее 31 декабря, </w:t>
      </w:r>
      <w:proofErr w:type="gramStart"/>
      <w:r w:rsidRPr="001F0DD1">
        <w:rPr>
          <w:rFonts w:ascii="Times New Roman" w:hAnsi="Times New Roman" w:cs="Times New Roman"/>
        </w:rPr>
        <w:t>опубликовывает список адвокатов в средствах массовой информации и размещает</w:t>
      </w:r>
      <w:proofErr w:type="gramEnd"/>
      <w:r w:rsidRPr="001F0DD1">
        <w:rPr>
          <w:rFonts w:ascii="Times New Roman" w:hAnsi="Times New Roman" w:cs="Times New Roman"/>
        </w:rPr>
        <w:t xml:space="preserve"> его на своем официальном сайте в информационно-телекоммуникационной сети "Интернет";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в течение 10 рабочих дней со дня поступления от адвокатской палаты Ставропольского края информации об изменениях в списке адвокатов </w:t>
      </w:r>
      <w:proofErr w:type="gramStart"/>
      <w:r w:rsidRPr="001F0DD1">
        <w:rPr>
          <w:rFonts w:ascii="Times New Roman" w:hAnsi="Times New Roman" w:cs="Times New Roman"/>
        </w:rPr>
        <w:t>опубликовывает данные изменения в средствах массовой информации и размещает</w:t>
      </w:r>
      <w:proofErr w:type="gramEnd"/>
      <w:r w:rsidRPr="001F0DD1">
        <w:rPr>
          <w:rFonts w:ascii="Times New Roman" w:hAnsi="Times New Roman" w:cs="Times New Roman"/>
        </w:rPr>
        <w:t xml:space="preserve"> их на своем официальном сайте в информационно-телекоммуникационной сети "Интернет".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5. Оказание гражданину бесплатной юридической помощи исполнительными органами Ставропольского края, подведомственными им учреждениями и адвокатами осуществляется в заявительном порядке на основании документов, удостоверяющих личность гражданина, и документов, подтверждающих отнесение его к одной из категорий граждан, имеющих право на получение бесплатной юридической помощи, перечень которых утверждается Правительством Ставропольского края (далее - документы).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(</w:t>
      </w:r>
      <w:proofErr w:type="gramStart"/>
      <w:r w:rsidRPr="001F0DD1">
        <w:rPr>
          <w:rFonts w:ascii="Times New Roman" w:hAnsi="Times New Roman" w:cs="Times New Roman"/>
        </w:rPr>
        <w:t>в</w:t>
      </w:r>
      <w:proofErr w:type="gramEnd"/>
      <w:r w:rsidRPr="001F0DD1">
        <w:rPr>
          <w:rFonts w:ascii="Times New Roman" w:hAnsi="Times New Roman" w:cs="Times New Roman"/>
        </w:rPr>
        <w:t xml:space="preserve"> ред. </w:t>
      </w:r>
      <w:hyperlink r:id="rId16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6. </w:t>
      </w:r>
      <w:proofErr w:type="gramStart"/>
      <w:r w:rsidRPr="001F0DD1">
        <w:rPr>
          <w:rFonts w:ascii="Times New Roman" w:hAnsi="Times New Roman" w:cs="Times New Roman"/>
        </w:rPr>
        <w:t>Если гражданин (его законный представитель) при обращении за бесплатной юридической помощью в исполнительные органы Ставропольского края и подведомственные им учреждения не представил документы, исполнительные органы Ставропольского края или подведомственные им учреждения запрашивают необходимые сведения в течение 2 рабочих дней со дня обращения гражданина (его законного представителя) в рамках межведомственного информационного взаимодействия в исполнительных органах Ставропольского края, подведомственных им учреждениях или</w:t>
      </w:r>
      <w:proofErr w:type="gramEnd"/>
      <w:r w:rsidRPr="001F0DD1">
        <w:rPr>
          <w:rFonts w:ascii="Times New Roman" w:hAnsi="Times New Roman" w:cs="Times New Roman"/>
        </w:rPr>
        <w:t xml:space="preserve"> </w:t>
      </w:r>
      <w:proofErr w:type="gramStart"/>
      <w:r w:rsidRPr="001F0DD1">
        <w:rPr>
          <w:rFonts w:ascii="Times New Roman" w:hAnsi="Times New Roman" w:cs="Times New Roman"/>
        </w:rPr>
        <w:t>органах</w:t>
      </w:r>
      <w:proofErr w:type="gramEnd"/>
      <w:r w:rsidRPr="001F0DD1">
        <w:rPr>
          <w:rFonts w:ascii="Times New Roman" w:hAnsi="Times New Roman" w:cs="Times New Roman"/>
        </w:rPr>
        <w:t xml:space="preserve"> местного самоуправления муниципальных образований Ставропольского края, в распоряжении которых находятся указанные сведения (далее - запрос).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(п. 6 в ред. </w:t>
      </w:r>
      <w:hyperlink r:id="rId17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7. Исполнительные органы Ставропольского края, подведомственные им учреждения, органы местного самоуправления муниципальных образований Ставропольского края, получившие в рамках межведомственного информационного взаимодействия запрос, предоставляют запрашиваемые сведения в течение 3 рабочих дней со дня получения запроса.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(</w:t>
      </w:r>
      <w:proofErr w:type="gramStart"/>
      <w:r w:rsidRPr="001F0DD1">
        <w:rPr>
          <w:rFonts w:ascii="Times New Roman" w:hAnsi="Times New Roman" w:cs="Times New Roman"/>
        </w:rPr>
        <w:t>в</w:t>
      </w:r>
      <w:proofErr w:type="gramEnd"/>
      <w:r w:rsidRPr="001F0DD1">
        <w:rPr>
          <w:rFonts w:ascii="Times New Roman" w:hAnsi="Times New Roman" w:cs="Times New Roman"/>
        </w:rPr>
        <w:t xml:space="preserve"> ред. </w:t>
      </w:r>
      <w:hyperlink r:id="rId18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При осуществлении межведомственного информационного взаимодействия по вопросам оказания гражданам бесплатной юридической помощи участники государственной системы, указанные в </w:t>
      </w:r>
      <w:hyperlink w:anchor="P47">
        <w:r w:rsidRPr="001F0DD1">
          <w:rPr>
            <w:rFonts w:ascii="Times New Roman" w:hAnsi="Times New Roman" w:cs="Times New Roman"/>
          </w:rPr>
          <w:t>пункте 2</w:t>
        </w:r>
      </w:hyperlink>
      <w:r w:rsidRPr="001F0DD1">
        <w:rPr>
          <w:rFonts w:ascii="Times New Roman" w:hAnsi="Times New Roman" w:cs="Times New Roman"/>
        </w:rPr>
        <w:t xml:space="preserve"> настоящего Порядка, и органы местного самоуправления муниципальных образований Ставропольского края обеспечивают защиту персональных данных граждан в соответствии с Федеральным </w:t>
      </w:r>
      <w:hyperlink r:id="rId19">
        <w:r w:rsidRPr="001F0DD1">
          <w:rPr>
            <w:rFonts w:ascii="Times New Roman" w:hAnsi="Times New Roman" w:cs="Times New Roman"/>
          </w:rPr>
          <w:t>законом</w:t>
        </w:r>
      </w:hyperlink>
      <w:r w:rsidRPr="001F0DD1">
        <w:rPr>
          <w:rFonts w:ascii="Times New Roman" w:hAnsi="Times New Roman" w:cs="Times New Roman"/>
        </w:rPr>
        <w:t xml:space="preserve"> "О персональных данных".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8. </w:t>
      </w:r>
      <w:proofErr w:type="gramStart"/>
      <w:r w:rsidRPr="001F0DD1">
        <w:rPr>
          <w:rFonts w:ascii="Times New Roman" w:hAnsi="Times New Roman" w:cs="Times New Roman"/>
        </w:rPr>
        <w:t>Исполнительные органы Ставропольского края или подведомственные им учреждения при обращении к ним гражданина (его законного представителя) за получением бесплатной юридической помощи на основании документов, представленных им самостоятельно и (или) полученных в соответствии с запросом, определяют наличие правовых оснований для оказания гражданину бесплатной юридической помощи и устанавливают, к компетенции кого из участников государственной системы относится оказание бесплатной юридической помощи, в зависимости</w:t>
      </w:r>
      <w:proofErr w:type="gramEnd"/>
      <w:r w:rsidRPr="001F0DD1">
        <w:rPr>
          <w:rFonts w:ascii="Times New Roman" w:hAnsi="Times New Roman" w:cs="Times New Roman"/>
        </w:rPr>
        <w:t xml:space="preserve"> от чего принимают в день обращения гражданина (его законного представителя) или в день получения документов в соответствии с запросом (в случае если такой запрос направлялся) одно из следующих решений: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20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1) об оказании гражданину бесплатной юридической помощи в соответствии со </w:t>
      </w:r>
      <w:hyperlink r:id="rId21">
        <w:r w:rsidRPr="001F0DD1">
          <w:rPr>
            <w:rFonts w:ascii="Times New Roman" w:hAnsi="Times New Roman" w:cs="Times New Roman"/>
          </w:rPr>
          <w:t>статьей 5</w:t>
        </w:r>
      </w:hyperlink>
      <w:r w:rsidRPr="001F0DD1">
        <w:rPr>
          <w:rFonts w:ascii="Times New Roman" w:hAnsi="Times New Roman" w:cs="Times New Roman"/>
        </w:rPr>
        <w:t xml:space="preserve"> Закона Ставропольского края по вопросам, относящимся к их компетенции, в порядке, установленном Федеральным </w:t>
      </w:r>
      <w:hyperlink r:id="rId22">
        <w:r w:rsidRPr="001F0DD1">
          <w:rPr>
            <w:rFonts w:ascii="Times New Roman" w:hAnsi="Times New Roman" w:cs="Times New Roman"/>
          </w:rPr>
          <w:t>законом</w:t>
        </w:r>
      </w:hyperlink>
      <w:r w:rsidRPr="001F0DD1">
        <w:rPr>
          <w:rFonts w:ascii="Times New Roman" w:hAnsi="Times New Roman" w:cs="Times New Roman"/>
        </w:rPr>
        <w:t xml:space="preserve"> "О порядке рассмотрения обращений граждан Российской </w:t>
      </w:r>
      <w:r w:rsidRPr="001F0DD1">
        <w:rPr>
          <w:rFonts w:ascii="Times New Roman" w:hAnsi="Times New Roman" w:cs="Times New Roman"/>
        </w:rPr>
        <w:lastRenderedPageBreak/>
        <w:t>Федерации";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2) о направлении гражданина (его законного представителя) для оказания бесплатной юридической помощи в иной исполнительный орган Ставропольского края, в связи с тем, что решение поставленных гражданином (его законным представителем) вопросов относится к компетенции иного исполнительного органа Ставропольского края;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(</w:t>
      </w:r>
      <w:proofErr w:type="spellStart"/>
      <w:r w:rsidRPr="001F0DD1">
        <w:rPr>
          <w:rFonts w:ascii="Times New Roman" w:hAnsi="Times New Roman" w:cs="Times New Roman"/>
        </w:rPr>
        <w:t>пп</w:t>
      </w:r>
      <w:proofErr w:type="spellEnd"/>
      <w:r w:rsidRPr="001F0DD1">
        <w:rPr>
          <w:rFonts w:ascii="Times New Roman" w:hAnsi="Times New Roman" w:cs="Times New Roman"/>
        </w:rPr>
        <w:t xml:space="preserve">. 2 в ред. </w:t>
      </w:r>
      <w:hyperlink r:id="rId23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3) о выдаче гражданину (его законному представителю) направления к одному из адвокатов, который включен в список адвокатов, по месту жительства гражданина, в связи с тем, что решение вопросов, поставленных гражданином (его законным представителем), не относится к компетенции исполнительных органов Ставропольского края или подведомственных им учреждений. Форма бланка </w:t>
      </w:r>
      <w:hyperlink r:id="rId24">
        <w:r w:rsidRPr="001F0DD1">
          <w:rPr>
            <w:rFonts w:ascii="Times New Roman" w:hAnsi="Times New Roman" w:cs="Times New Roman"/>
          </w:rPr>
          <w:t>направления</w:t>
        </w:r>
      </w:hyperlink>
      <w:r w:rsidRPr="001F0DD1">
        <w:rPr>
          <w:rFonts w:ascii="Times New Roman" w:hAnsi="Times New Roman" w:cs="Times New Roman"/>
        </w:rPr>
        <w:t xml:space="preserve"> гражданина (его законного представителя) к адвокату для оказания бесплатной юридической помощи (далее - направление) утверждается министерством;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25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4) об отказе в оказании бесплатной юридической помощи в случаях: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если лицу, обратившемуся за оказанием бесплатной юридической помощи, не предоставлено право на ее получение в соответствии с федеральными законами и законами Ставропольского края;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когда ее оказание не предусмотрено </w:t>
      </w:r>
      <w:hyperlink r:id="rId26">
        <w:r w:rsidRPr="001F0DD1">
          <w:rPr>
            <w:rFonts w:ascii="Times New Roman" w:hAnsi="Times New Roman" w:cs="Times New Roman"/>
          </w:rPr>
          <w:t>статьей 21</w:t>
        </w:r>
      </w:hyperlink>
      <w:r w:rsidRPr="001F0DD1">
        <w:rPr>
          <w:rFonts w:ascii="Times New Roman" w:hAnsi="Times New Roman" w:cs="Times New Roman"/>
        </w:rPr>
        <w:t xml:space="preserve"> Федерального закона "О бесплатной юридической помощи в Российской Федерации".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9. </w:t>
      </w:r>
      <w:proofErr w:type="gramStart"/>
      <w:r w:rsidRPr="001F0DD1">
        <w:rPr>
          <w:rFonts w:ascii="Times New Roman" w:hAnsi="Times New Roman" w:cs="Times New Roman"/>
        </w:rPr>
        <w:t>В целях выдачи гражданину (его законному представителю) направления исполнительный орган Ставропольского края или подведомственное ему учреждение в день обращения гражданина (его законного представителя) за оказанием бесплатной юридической помощи или в день получения документов в соответствии с запросом (в случае если такой запрос направлялся) согласовывает кандидатуру адвоката с адвокатской палатой Ставропольского края, в том числе с использованием средств телефонной или факсимильной</w:t>
      </w:r>
      <w:proofErr w:type="gramEnd"/>
      <w:r w:rsidRPr="001F0DD1">
        <w:rPr>
          <w:rFonts w:ascii="Times New Roman" w:hAnsi="Times New Roman" w:cs="Times New Roman"/>
        </w:rPr>
        <w:t xml:space="preserve"> связи.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27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Гражданину (его законному представителю), представившему документы самостоятельно, направление выдается на руки в день обращения.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В случае получения документов в соответствии с запросом гражданин (его законный представитель) извещается в течение 2 рабочих дней со дня их поступления о необходимости его явки в исполнительный орган Ставропольского края или подведомственное ему учреждение для получения направления.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28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>10. В случае обращения гражданина (его законного представителя) для получения бесплатной юридической помощи непосредственно к адвокату, участвующему в деятельности государственной системы, документы представляются им адвокату самостоятельно.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11. Исполнительные органы Ставропольского края ежеквартально (нарастающим итогом с начала года), в срок не позднее 15-го числа месяца, следующего за отчетным кварталом, представляют в министерство по форме, утверждаемой министерством, </w:t>
      </w:r>
      <w:hyperlink r:id="rId29">
        <w:r w:rsidRPr="001F0DD1">
          <w:rPr>
            <w:rFonts w:ascii="Times New Roman" w:hAnsi="Times New Roman" w:cs="Times New Roman"/>
          </w:rPr>
          <w:t>отчет</w:t>
        </w:r>
      </w:hyperlink>
      <w:r w:rsidRPr="001F0DD1">
        <w:rPr>
          <w:rFonts w:ascii="Times New Roman" w:hAnsi="Times New Roman" w:cs="Times New Roman"/>
        </w:rPr>
        <w:t xml:space="preserve"> об оказании ими и подведомственными им учреждениями бесплатной юридической помощи гражданам, а также о выданных ими гражданам направлениях.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(в ред. </w:t>
      </w:r>
      <w:hyperlink r:id="rId30">
        <w:r w:rsidRPr="001F0DD1">
          <w:rPr>
            <w:rFonts w:ascii="Times New Roman" w:hAnsi="Times New Roman" w:cs="Times New Roman"/>
          </w:rPr>
          <w:t>постановления</w:t>
        </w:r>
      </w:hyperlink>
      <w:r w:rsidRPr="001F0DD1">
        <w:rPr>
          <w:rFonts w:ascii="Times New Roman" w:hAnsi="Times New Roman" w:cs="Times New Roman"/>
        </w:rPr>
        <w:t xml:space="preserve"> Правительства Ставропольского края от 28.09.2023 N 576-п)</w:t>
      </w:r>
    </w:p>
    <w:p w:rsidR="001F0DD1" w:rsidRPr="001F0DD1" w:rsidRDefault="001F0DD1" w:rsidP="001F0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D1">
        <w:rPr>
          <w:rFonts w:ascii="Times New Roman" w:hAnsi="Times New Roman" w:cs="Times New Roman"/>
        </w:rPr>
        <w:t xml:space="preserve">12. Адвокатская палата Ставропольского края направляет ежегодный доклад и сводный отчет </w:t>
      </w:r>
      <w:proofErr w:type="gramStart"/>
      <w:r w:rsidRPr="001F0DD1">
        <w:rPr>
          <w:rFonts w:ascii="Times New Roman" w:hAnsi="Times New Roman" w:cs="Times New Roman"/>
        </w:rPr>
        <w:t>об оказании адвокатами бесплатной юридической помощи на территории Ставропольского края в рамках государственной системы в министерство в соответствии</w:t>
      </w:r>
      <w:proofErr w:type="gramEnd"/>
      <w:r w:rsidRPr="001F0DD1">
        <w:rPr>
          <w:rFonts w:ascii="Times New Roman" w:hAnsi="Times New Roman" w:cs="Times New Roman"/>
        </w:rPr>
        <w:t xml:space="preserve"> с порядком, утверждаемым Правительством Ставропольского края.</w:t>
      </w: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jc w:val="both"/>
        <w:rPr>
          <w:rFonts w:ascii="Times New Roman" w:hAnsi="Times New Roman" w:cs="Times New Roman"/>
        </w:rPr>
      </w:pPr>
    </w:p>
    <w:p w:rsidR="001F0DD1" w:rsidRPr="001F0DD1" w:rsidRDefault="001F0DD1" w:rsidP="001F0DD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506ED" w:rsidRPr="001F0DD1" w:rsidRDefault="006506ED" w:rsidP="001F0DD1">
      <w:pPr>
        <w:rPr>
          <w:rFonts w:ascii="Times New Roman" w:hAnsi="Times New Roman" w:cs="Times New Roman"/>
        </w:rPr>
      </w:pPr>
    </w:p>
    <w:sectPr w:rsidR="006506ED" w:rsidRPr="001F0DD1" w:rsidSect="000F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DD1"/>
    <w:rsid w:val="0008559B"/>
    <w:rsid w:val="000A5841"/>
    <w:rsid w:val="001F0DD1"/>
    <w:rsid w:val="0026127F"/>
    <w:rsid w:val="004B3CAC"/>
    <w:rsid w:val="004C24EC"/>
    <w:rsid w:val="0051374E"/>
    <w:rsid w:val="005C7C41"/>
    <w:rsid w:val="006506ED"/>
    <w:rsid w:val="006C403C"/>
    <w:rsid w:val="006C7C4C"/>
    <w:rsid w:val="00837F4A"/>
    <w:rsid w:val="008636FE"/>
    <w:rsid w:val="008B0640"/>
    <w:rsid w:val="009508C8"/>
    <w:rsid w:val="009C3975"/>
    <w:rsid w:val="00A36FF7"/>
    <w:rsid w:val="00B14F7F"/>
    <w:rsid w:val="00B40E64"/>
    <w:rsid w:val="00B92AE8"/>
    <w:rsid w:val="00BC62B9"/>
    <w:rsid w:val="00C83180"/>
    <w:rsid w:val="00CB5948"/>
    <w:rsid w:val="00CC5FD3"/>
    <w:rsid w:val="00EB2A26"/>
    <w:rsid w:val="00ED5525"/>
    <w:rsid w:val="00EF2BF9"/>
    <w:rsid w:val="00F0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0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0D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3113&amp;dst=100011" TargetMode="External"/><Relationship Id="rId13" Type="http://schemas.openxmlformats.org/officeDocument/2006/relationships/hyperlink" Target="https://login.consultant.ru/link/?req=doc&amp;base=RLAW077&amp;n=76227&amp;dst=100005" TargetMode="External"/><Relationship Id="rId18" Type="http://schemas.openxmlformats.org/officeDocument/2006/relationships/hyperlink" Target="https://login.consultant.ru/link/?req=doc&amp;base=RLAW077&amp;n=213113&amp;dst=100021" TargetMode="External"/><Relationship Id="rId26" Type="http://schemas.openxmlformats.org/officeDocument/2006/relationships/hyperlink" Target="https://login.consultant.ru/link/?req=doc&amp;base=LAW&amp;n=450448&amp;dst=1001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03362&amp;dst=100019" TargetMode="External"/><Relationship Id="rId7" Type="http://schemas.openxmlformats.org/officeDocument/2006/relationships/hyperlink" Target="https://login.consultant.ru/link/?req=doc&amp;base=RLAW077&amp;n=203362&amp;dst=100018" TargetMode="External"/><Relationship Id="rId12" Type="http://schemas.openxmlformats.org/officeDocument/2006/relationships/hyperlink" Target="https://login.consultant.ru/link/?req=doc&amp;base=RLAW077&amp;n=213113&amp;dst=100014" TargetMode="External"/><Relationship Id="rId17" Type="http://schemas.openxmlformats.org/officeDocument/2006/relationships/hyperlink" Target="https://login.consultant.ru/link/?req=doc&amp;base=RLAW077&amp;n=213113&amp;dst=100019" TargetMode="External"/><Relationship Id="rId25" Type="http://schemas.openxmlformats.org/officeDocument/2006/relationships/hyperlink" Target="https://login.consultant.ru/link/?req=doc&amp;base=RLAW077&amp;n=213113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13113&amp;dst=100018" TargetMode="External"/><Relationship Id="rId20" Type="http://schemas.openxmlformats.org/officeDocument/2006/relationships/hyperlink" Target="https://login.consultant.ru/link/?req=doc&amp;base=RLAW077&amp;n=213113&amp;dst=100023" TargetMode="External"/><Relationship Id="rId29" Type="http://schemas.openxmlformats.org/officeDocument/2006/relationships/hyperlink" Target="https://login.consultant.ru/link/?req=doc&amp;base=RLAW077&amp;n=199808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448&amp;dst=100082" TargetMode="External"/><Relationship Id="rId11" Type="http://schemas.openxmlformats.org/officeDocument/2006/relationships/hyperlink" Target="https://login.consultant.ru/link/?req=doc&amp;base=RLAW077&amp;n=203362&amp;dst=100012" TargetMode="External"/><Relationship Id="rId24" Type="http://schemas.openxmlformats.org/officeDocument/2006/relationships/hyperlink" Target="https://login.consultant.ru/link/?req=doc&amp;base=RLAW077&amp;n=199808&amp;dst=10003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7&amp;n=213113&amp;dst=100005" TargetMode="External"/><Relationship Id="rId15" Type="http://schemas.openxmlformats.org/officeDocument/2006/relationships/hyperlink" Target="https://login.consultant.ru/link/?req=doc&amp;base=RLAW077&amp;n=213113&amp;dst=100016" TargetMode="External"/><Relationship Id="rId23" Type="http://schemas.openxmlformats.org/officeDocument/2006/relationships/hyperlink" Target="https://login.consultant.ru/link/?req=doc&amp;base=RLAW077&amp;n=213113&amp;dst=100024" TargetMode="External"/><Relationship Id="rId28" Type="http://schemas.openxmlformats.org/officeDocument/2006/relationships/hyperlink" Target="https://login.consultant.ru/link/?req=doc&amp;base=RLAW077&amp;n=213113&amp;dst=100029" TargetMode="External"/><Relationship Id="rId10" Type="http://schemas.openxmlformats.org/officeDocument/2006/relationships/hyperlink" Target="https://login.consultant.ru/link/?req=doc&amp;base=RLAW077&amp;n=213113&amp;dst=100012" TargetMode="External"/><Relationship Id="rId19" Type="http://schemas.openxmlformats.org/officeDocument/2006/relationships/hyperlink" Target="https://login.consultant.ru/link/?req=doc&amp;base=LAW&amp;n=43920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76227&amp;dst=100005" TargetMode="External"/><Relationship Id="rId9" Type="http://schemas.openxmlformats.org/officeDocument/2006/relationships/hyperlink" Target="https://login.consultant.ru/link/?req=doc&amp;base=RLAW077&amp;n=76227&amp;dst=100005" TargetMode="External"/><Relationship Id="rId14" Type="http://schemas.openxmlformats.org/officeDocument/2006/relationships/hyperlink" Target="https://login.consultant.ru/link/?req=doc&amp;base=RLAW077&amp;n=213113&amp;dst=100015" TargetMode="External"/><Relationship Id="rId22" Type="http://schemas.openxmlformats.org/officeDocument/2006/relationships/hyperlink" Target="https://login.consultant.ru/link/?req=doc&amp;base=LAW&amp;n=454103" TargetMode="External"/><Relationship Id="rId27" Type="http://schemas.openxmlformats.org/officeDocument/2006/relationships/hyperlink" Target="https://login.consultant.ru/link/?req=doc&amp;base=RLAW077&amp;n=213113&amp;dst=100028" TargetMode="External"/><Relationship Id="rId30" Type="http://schemas.openxmlformats.org/officeDocument/2006/relationships/hyperlink" Target="https://login.consultant.ru/link/?req=doc&amp;base=RLAW077&amp;n=213113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2248</Words>
  <Characters>12815</Characters>
  <Application>Microsoft Office Word</Application>
  <DocSecurity>0</DocSecurity>
  <Lines>106</Lines>
  <Paragraphs>30</Paragraphs>
  <ScaleCrop>false</ScaleCrop>
  <Company/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</dc:creator>
  <cp:lastModifiedBy>Дубинина</cp:lastModifiedBy>
  <cp:revision>1</cp:revision>
  <dcterms:created xsi:type="dcterms:W3CDTF">2023-12-28T07:54:00Z</dcterms:created>
  <dcterms:modified xsi:type="dcterms:W3CDTF">2023-12-28T07:55:00Z</dcterms:modified>
</cp:coreProperties>
</file>