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DFF" w:rsidRPr="005B08EC" w:rsidRDefault="00263DFF" w:rsidP="00263D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8EC">
        <w:rPr>
          <w:rFonts w:ascii="Times New Roman" w:hAnsi="Times New Roman" w:cs="Times New Roman"/>
          <w:b/>
          <w:sz w:val="28"/>
          <w:szCs w:val="28"/>
        </w:rPr>
        <w:t xml:space="preserve">Паспорт Программы </w:t>
      </w:r>
    </w:p>
    <w:p w:rsidR="00263DFF" w:rsidRPr="005B08EC" w:rsidRDefault="00263DFF" w:rsidP="00263D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2376"/>
        <w:gridCol w:w="7831"/>
      </w:tblGrid>
      <w:tr w:rsidR="00263DFF" w:rsidRPr="005B08EC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31" w:type="dxa"/>
          </w:tcPr>
          <w:p w:rsidR="00263DFF" w:rsidRPr="005B08EC" w:rsidRDefault="00263DFF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</w:p>
          <w:p w:rsidR="00263DFF" w:rsidRPr="005B08EC" w:rsidRDefault="00263DFF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A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Безопасное детство</w:t>
            </w:r>
            <w:r w:rsidRPr="00235A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63DFF" w:rsidRPr="005B08EC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831" w:type="dxa"/>
          </w:tcPr>
          <w:p w:rsidR="00263DFF" w:rsidRPr="0066260C" w:rsidRDefault="00263DFF" w:rsidP="009F30AF">
            <w:pPr>
              <w:pStyle w:val="a5"/>
              <w:rPr>
                <w:rFonts w:ascii="Times New Roman" w:hAnsi="Times New Roman" w:cs="Times New Roman"/>
              </w:rPr>
            </w:pPr>
            <w:r w:rsidRPr="0066260C">
              <w:rPr>
                <w:rFonts w:ascii="Times New Roman" w:hAnsi="Times New Roman" w:cs="Times New Roman"/>
              </w:rPr>
              <w:t>Социально-педагогическая</w:t>
            </w:r>
          </w:p>
        </w:tc>
      </w:tr>
      <w:tr w:rsidR="00263DFF" w:rsidRPr="005B08EC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831" w:type="dxa"/>
          </w:tcPr>
          <w:p w:rsidR="00263DFF" w:rsidRPr="00102ABA" w:rsidRDefault="00263DFF" w:rsidP="009F30A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84521C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культуры безопасности у детей и подростков, включающей осознанное отношение к собственной безопасности и безопасности окружающих, развитие навыков безопасного поведения и профилактику негативных явлений. </w:t>
            </w:r>
          </w:p>
        </w:tc>
      </w:tr>
      <w:tr w:rsidR="00263DFF" w:rsidRPr="005B08EC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831" w:type="dxa"/>
          </w:tcPr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>Предоставить детям и подросткам информацию о различных видах опасностей и рисков, существующих в окружающем мире.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Обучить правилам безопасного поведения на улице, дома, в школе, в интернете.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распознавания опасных ситуаций и выбора правильного способа реагирования.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знания о правах ребенка и способах их защиты.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критическое мышление, умение анализировать информацию и принимать взвешенные решения.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общения и сотрудничества, умение говорить «нет».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>Развивать умение распознавать и выражать свои эмоции, понимать чувства других людей.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самоконтроля и уверенности в себе.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ответственность за свои поступки и за безопасность окружающих.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позитивное отношение к жизни, умение видеть хорошее и преодолевать трудности.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себе и другим, толерантность и неприятие насилия.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35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активную гражданскую позицию, готовность помогать другим в трудных ситуациях.</w:t>
            </w:r>
          </w:p>
        </w:tc>
      </w:tr>
      <w:tr w:rsidR="00263DFF" w:rsidRPr="005B08EC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7831" w:type="dxa"/>
          </w:tcPr>
          <w:p w:rsidR="00263DFF" w:rsidRPr="00B90726" w:rsidRDefault="00263DFF" w:rsidP="009F30AF">
            <w:pPr>
              <w:pStyle w:val="a3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hAnsi="Times New Roman" w:cs="Times New Roman"/>
                <w:sz w:val="24"/>
                <w:szCs w:val="24"/>
              </w:rPr>
              <w:t>Воспитанники в возрасте от 4 до 18 лет.</w:t>
            </w:r>
          </w:p>
        </w:tc>
      </w:tr>
      <w:tr w:rsidR="00263DFF" w:rsidRPr="005B08EC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831" w:type="dxa"/>
          </w:tcPr>
          <w:p w:rsidR="00263DFF" w:rsidRPr="005B08EC" w:rsidRDefault="00263DFF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  <w:tr w:rsidR="00263DFF" w:rsidRPr="00B90726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7831" w:type="dxa"/>
          </w:tcPr>
          <w:p w:rsidR="00263DFF" w:rsidRPr="00B90726" w:rsidRDefault="00263DFF" w:rsidP="00263DFF">
            <w:pPr>
              <w:pStyle w:val="a3"/>
              <w:numPr>
                <w:ilvl w:val="0"/>
                <w:numId w:val="2"/>
              </w:numPr>
              <w:shd w:val="clear" w:color="auto" w:fill="FFFFFF"/>
              <w:ind w:left="211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знаний детей и подростков о различных видах опасностей и рисков.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2"/>
              </w:numPr>
              <w:shd w:val="clear" w:color="auto" w:fill="FFFFFF"/>
              <w:ind w:left="211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навыков безопасного поведения в различных жизненных ситуациях.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2"/>
              </w:numPr>
              <w:shd w:val="clear" w:color="auto" w:fill="FFFFFF"/>
              <w:ind w:left="211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критического мышления и умения принимать взвешенные решения.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2"/>
              </w:numPr>
              <w:shd w:val="clear" w:color="auto" w:fill="FFFFFF"/>
              <w:ind w:left="211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Улучшение психологического климата в детских коллективах.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2"/>
              </w:numPr>
              <w:shd w:val="clear" w:color="auto" w:fill="FFFFFF"/>
              <w:ind w:left="211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Снижение уровня негативных явлений в детской и подростковой среде.</w:t>
            </w:r>
          </w:p>
          <w:p w:rsidR="00263DFF" w:rsidRPr="00B90726" w:rsidRDefault="00263DFF" w:rsidP="00263DFF">
            <w:pPr>
              <w:pStyle w:val="a3"/>
              <w:numPr>
                <w:ilvl w:val="0"/>
                <w:numId w:val="2"/>
              </w:numPr>
              <w:shd w:val="clear" w:color="auto" w:fill="FFFFFF"/>
              <w:ind w:left="211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7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Повышение ответственности и осознанности детей и подростков.</w:t>
            </w:r>
          </w:p>
        </w:tc>
      </w:tr>
      <w:tr w:rsidR="00263DFF" w:rsidRPr="005B08EC" w:rsidTr="009F30AF">
        <w:tc>
          <w:tcPr>
            <w:tcW w:w="2376" w:type="dxa"/>
          </w:tcPr>
          <w:p w:rsidR="00263DFF" w:rsidRPr="005B08EC" w:rsidRDefault="00263DFF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Педагог, реализующий программу</w:t>
            </w:r>
          </w:p>
        </w:tc>
        <w:tc>
          <w:tcPr>
            <w:tcW w:w="7831" w:type="dxa"/>
          </w:tcPr>
          <w:p w:rsidR="00263DFF" w:rsidRPr="005B08EC" w:rsidRDefault="00263DFF" w:rsidP="009F30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Кулишова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М.В</w:t>
            </w:r>
            <w:r w:rsidRPr="000005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Ткаченко А.А., </w:t>
            </w:r>
            <w:r w:rsidRPr="00000565">
              <w:rPr>
                <w:rFonts w:ascii="Times New Roman" w:hAnsi="Times New Roman" w:cs="Times New Roman"/>
                <w:bCs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00565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</w:p>
        </w:tc>
      </w:tr>
    </w:tbl>
    <w:p w:rsidR="00263DFF" w:rsidRDefault="00263DFF" w:rsidP="00263DFF">
      <w:pPr>
        <w:rPr>
          <w:color w:val="FF0000"/>
        </w:rPr>
      </w:pPr>
    </w:p>
    <w:p w:rsidR="00263DFF" w:rsidRDefault="00263DFF" w:rsidP="00263DFF">
      <w:pPr>
        <w:rPr>
          <w:color w:val="FF0000"/>
        </w:rPr>
      </w:pPr>
    </w:p>
    <w:p w:rsidR="00760FEE" w:rsidRDefault="00760FEE">
      <w:bookmarkStart w:id="0" w:name="_GoBack"/>
      <w:bookmarkEnd w:id="0"/>
    </w:p>
    <w:sectPr w:rsidR="00760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53961"/>
    <w:multiLevelType w:val="hybridMultilevel"/>
    <w:tmpl w:val="FA88ECB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7CCA2771"/>
    <w:multiLevelType w:val="hybridMultilevel"/>
    <w:tmpl w:val="9ED832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095"/>
    <w:rsid w:val="002524CC"/>
    <w:rsid w:val="00263DFF"/>
    <w:rsid w:val="00760FEE"/>
    <w:rsid w:val="00F1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FF"/>
    <w:pPr>
      <w:ind w:left="720"/>
      <w:contextualSpacing/>
    </w:pPr>
  </w:style>
  <w:style w:type="table" w:styleId="a4">
    <w:name w:val="Table Grid"/>
    <w:basedOn w:val="a1"/>
    <w:uiPriority w:val="59"/>
    <w:rsid w:val="00263DF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63D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FF"/>
    <w:pPr>
      <w:ind w:left="720"/>
      <w:contextualSpacing/>
    </w:pPr>
  </w:style>
  <w:style w:type="table" w:styleId="a4">
    <w:name w:val="Table Grid"/>
    <w:basedOn w:val="a1"/>
    <w:uiPriority w:val="59"/>
    <w:rsid w:val="00263DF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63D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>HP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Prich-1</dc:creator>
  <cp:keywords/>
  <dc:description/>
  <cp:lastModifiedBy>Prich-1</cp:lastModifiedBy>
  <cp:revision>2</cp:revision>
  <dcterms:created xsi:type="dcterms:W3CDTF">2026-10-05T10:05:00Z</dcterms:created>
  <dcterms:modified xsi:type="dcterms:W3CDTF">2026-10-05T10:05:00Z</dcterms:modified>
</cp:coreProperties>
</file>