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bfbfb" w:fill="fbfbfb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</w:rPr>
        <w:t xml:space="preserve">Как не стать жертвой взрыва бомбы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</w:t>
      </w:r>
      <w:r>
        <w:rPr>
          <w:rFonts w:ascii="Arial" w:hAnsi="Arial" w:eastAsia="Arial" w:cs="Arial"/>
          <w:color w:val="333333"/>
          <w:sz w:val="26"/>
        </w:rPr>
        <w:t xml:space="preserve">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Если в организацию позвонил человек, предупреждающий о взрыве бомбы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Подобный звонок – лучший источник получения информации о взрывных устройствах. Поэтому: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старайтесь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если позвонивший не указал, где заложена бомба, попросите его/её предоставить подробную информацию;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информируйте звонящего, что в здании находится много людей и взрыв бомбы способен привести к смерти и серьёзным ранениям многих из них;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будьте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обращайте внимание на детали: голос (мужчина/женщина), тембр голоса (высокий, низкий и пр.), акцент, особенности речи и пр.;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</w:t>
      </w:r>
      <w:r>
        <w:rPr>
          <w:rFonts w:ascii="Arial" w:hAnsi="Arial" w:eastAsia="Arial" w:cs="Arial"/>
          <w:color w:val="333333"/>
          <w:sz w:val="26"/>
        </w:rPr>
        <w:t xml:space="preserve">злоумышленников.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Если вы обнаружили предмет, похожий на взрывное устройство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Признаки, которые могут указать на наличие ВУ: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наличие на обнаруженном предмете проводов, верёвок, изоленты;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подозрительные звуки, щелчки, тиканье, издаваемые предметом;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от предмета исходит характерный запах миндаля или другой необычный запах.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обнаруженный предмет не должен, как вам кажется, находиться в этом месте и в это время, не оставляйте этот факт без внимания.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Если вы обнаружили подозрительный предмет в учреждении, сообщите о находке в администрацию.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Во всех перечисленных случаях: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1. Не трогайте, не вскрывайте и не передвигайте находку.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2. Не курите, воздержитесь от использования средств радиосвязи, в том числе и мобильных.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3. Сообщите об обнаруженном предмете в правоохранительные органы.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4. Запомните время обнаружения находки.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5. По возможности обеспечьте охрану подозрительного предмета или опасной зоны.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6. Постарайтесь сделать так, чтобы люди отошли как можно дальше от опасной находки.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7. Обязательно дождитесь прибытия оперативно-следственной группы.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8. Не забывайте, что вы являетесь самым важным очевидцем.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Помните:</w:t>
      </w:r>
      <w:r>
        <w:rPr>
          <w:rFonts w:ascii="Arial" w:hAnsi="Arial" w:eastAsia="Arial" w:cs="Arial"/>
          <w:color w:val="333333"/>
          <w:sz w:val="26"/>
        </w:rPr>
        <w:t xml:space="preserve"> 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Родители!</w:t>
      </w:r>
      <w:r>
        <w:rPr>
          <w:rFonts w:ascii="Arial" w:hAnsi="Arial" w:eastAsia="Arial" w:cs="Arial"/>
          <w:color w:val="333333"/>
          <w:sz w:val="26"/>
        </w:rPr>
        <w:t xml:space="preserve"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Ещё раз напоминаем</w:t>
      </w:r>
      <w:r>
        <w:rPr>
          <w:rFonts w:ascii="Arial" w:hAnsi="Arial" w:eastAsia="Arial" w:cs="Arial"/>
          <w:color w:val="333333"/>
          <w:sz w:val="26"/>
        </w:rPr>
        <w:t xml:space="preserve">: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  <w:r/>
    </w:p>
    <w:p>
      <w:r>
        <w:br/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goncharov</cp:lastModifiedBy>
  <cp:revision>1</cp:revision>
  <dcterms:modified xsi:type="dcterms:W3CDTF">2025-01-14T09:59:05Z</dcterms:modified>
</cp:coreProperties>
</file>