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F0" w:rsidRPr="00F662D6" w:rsidRDefault="008016F0" w:rsidP="00392C77">
      <w:pPr>
        <w:pStyle w:val="Default"/>
        <w:jc w:val="center"/>
        <w:rPr>
          <w:b/>
          <w:bCs/>
        </w:rPr>
      </w:pPr>
    </w:p>
    <w:p w:rsidR="008016F0" w:rsidRPr="00F662D6" w:rsidRDefault="008016F0" w:rsidP="008016F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6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Утверждено приказом </w:t>
      </w:r>
    </w:p>
    <w:p w:rsidR="008016F0" w:rsidRPr="00F662D6" w:rsidRDefault="008016F0" w:rsidP="008016F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6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директора  ГКУСО «Ипатовский СРЦН «Причал»</w:t>
      </w:r>
    </w:p>
    <w:p w:rsidR="008016F0" w:rsidRPr="00F662D6" w:rsidRDefault="008016F0" w:rsidP="008016F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66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от________________ №_______</w:t>
      </w:r>
    </w:p>
    <w:p w:rsidR="008016F0" w:rsidRPr="00F662D6" w:rsidRDefault="008016F0" w:rsidP="0080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016F0" w:rsidRPr="00F662D6" w:rsidRDefault="008016F0" w:rsidP="0080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016F0" w:rsidRPr="00F662D6" w:rsidRDefault="008016F0" w:rsidP="0080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016F0" w:rsidRPr="00F662D6" w:rsidRDefault="008016F0" w:rsidP="00392C77">
      <w:pPr>
        <w:pStyle w:val="Default"/>
        <w:jc w:val="center"/>
        <w:rPr>
          <w:b/>
          <w:bCs/>
        </w:rPr>
      </w:pPr>
    </w:p>
    <w:p w:rsidR="00392C77" w:rsidRPr="00F662D6" w:rsidRDefault="00392C77" w:rsidP="00392C77">
      <w:pPr>
        <w:pStyle w:val="Default"/>
        <w:jc w:val="center"/>
        <w:rPr>
          <w:b/>
          <w:bCs/>
        </w:rPr>
      </w:pPr>
      <w:r w:rsidRPr="00F662D6">
        <w:rPr>
          <w:b/>
          <w:bCs/>
        </w:rPr>
        <w:t>ПОЛОЖЕНИЕ</w:t>
      </w:r>
    </w:p>
    <w:p w:rsidR="00392C77" w:rsidRPr="00F662D6" w:rsidRDefault="00392C77" w:rsidP="00392C77">
      <w:pPr>
        <w:pStyle w:val="Default"/>
        <w:jc w:val="center"/>
        <w:rPr>
          <w:b/>
          <w:bCs/>
        </w:rPr>
      </w:pPr>
      <w:r w:rsidRPr="00F662D6">
        <w:rPr>
          <w:b/>
          <w:bCs/>
        </w:rPr>
        <w:t>о Методическом совете</w:t>
      </w:r>
      <w:r w:rsidR="008016F0" w:rsidRPr="00F662D6">
        <w:rPr>
          <w:b/>
          <w:bCs/>
        </w:rPr>
        <w:t xml:space="preserve"> </w:t>
      </w:r>
    </w:p>
    <w:p w:rsidR="008016F0" w:rsidRPr="00F662D6" w:rsidRDefault="008016F0" w:rsidP="00392C77">
      <w:pPr>
        <w:pStyle w:val="Default"/>
        <w:jc w:val="center"/>
        <w:rPr>
          <w:b/>
          <w:bCs/>
        </w:rPr>
      </w:pPr>
      <w:r w:rsidRPr="00F662D6">
        <w:rPr>
          <w:b/>
          <w:bCs/>
        </w:rPr>
        <w:t>отделения социальной реабилитации</w:t>
      </w:r>
    </w:p>
    <w:p w:rsidR="00392C77" w:rsidRPr="00F662D6" w:rsidRDefault="00392C77" w:rsidP="00392C77">
      <w:pPr>
        <w:pStyle w:val="Default"/>
        <w:jc w:val="center"/>
        <w:rPr>
          <w:b/>
          <w:bCs/>
        </w:rPr>
      </w:pPr>
      <w:r w:rsidRPr="00F662D6">
        <w:rPr>
          <w:b/>
          <w:bCs/>
        </w:rPr>
        <w:t>ГКУСО «Ипатовский СРЦН «Причал»</w:t>
      </w:r>
    </w:p>
    <w:p w:rsidR="00392C77" w:rsidRPr="00F662D6" w:rsidRDefault="00392C77" w:rsidP="00392C77">
      <w:pPr>
        <w:pStyle w:val="Default"/>
        <w:jc w:val="center"/>
        <w:rPr>
          <w:b/>
          <w:bCs/>
        </w:rPr>
      </w:pPr>
    </w:p>
    <w:p w:rsidR="00392C77" w:rsidRPr="00F662D6" w:rsidRDefault="00392C77" w:rsidP="00392C77">
      <w:pPr>
        <w:pStyle w:val="Default"/>
        <w:jc w:val="both"/>
        <w:rPr>
          <w:b/>
          <w:bCs/>
        </w:rPr>
      </w:pPr>
    </w:p>
    <w:p w:rsidR="00392C77" w:rsidRPr="00F662D6" w:rsidRDefault="00392C77" w:rsidP="00392C77">
      <w:pPr>
        <w:pStyle w:val="Default"/>
        <w:jc w:val="center"/>
      </w:pPr>
      <w:r w:rsidRPr="00F662D6">
        <w:rPr>
          <w:b/>
          <w:bCs/>
        </w:rPr>
        <w:t>1.Общие положения</w:t>
      </w:r>
    </w:p>
    <w:p w:rsidR="00085027" w:rsidRPr="00F662D6" w:rsidRDefault="00392C77" w:rsidP="00085027">
      <w:pPr>
        <w:pStyle w:val="Default"/>
        <w:jc w:val="both"/>
      </w:pPr>
      <w:r w:rsidRPr="00F662D6">
        <w:t xml:space="preserve">1.1. Методический совет  является коллегиальным органом специалистов </w:t>
      </w:r>
      <w:r w:rsidR="00085027" w:rsidRPr="00F662D6">
        <w:t>Государственного  казенного учреждения социального обслуживания</w:t>
      </w:r>
    </w:p>
    <w:p w:rsidR="00392C77" w:rsidRPr="00F662D6" w:rsidRDefault="00085027" w:rsidP="00085027">
      <w:pPr>
        <w:pStyle w:val="Default"/>
        <w:jc w:val="both"/>
      </w:pPr>
      <w:r w:rsidRPr="00F662D6">
        <w:t xml:space="preserve"> </w:t>
      </w:r>
      <w:proofErr w:type="gramStart"/>
      <w:r w:rsidRPr="00F662D6">
        <w:t xml:space="preserve">«Ипатовский социально-реабилитационный центр для несовершеннолетних «Причал» </w:t>
      </w:r>
      <w:r w:rsidR="00392C77" w:rsidRPr="00F662D6">
        <w:t xml:space="preserve">(далее </w:t>
      </w:r>
      <w:r w:rsidR="00081A48" w:rsidRPr="00F662D6">
        <w:t>Учреждение</w:t>
      </w:r>
      <w:r w:rsidR="00392C77" w:rsidRPr="00F662D6">
        <w:t xml:space="preserve">), созданным с целью оптимизации и координации методической деятельности, повышения профессионального уровня сотрудников, рассмотрения основных вопросов реабилитационного процесса, внедрения в практику работы современных технологий. </w:t>
      </w:r>
      <w:proofErr w:type="gramEnd"/>
    </w:p>
    <w:p w:rsidR="00392C77" w:rsidRPr="00F662D6" w:rsidRDefault="00392C77" w:rsidP="00392C77">
      <w:pPr>
        <w:pStyle w:val="Default"/>
        <w:jc w:val="both"/>
      </w:pPr>
      <w:r w:rsidRPr="00F662D6">
        <w:t xml:space="preserve">1.2. В состав Методического совета входят: директор учреждения, заместитель директора по ВРР, заведующий отделением, специалисты и воспитатели отделения социальной реабилитации. </w:t>
      </w:r>
    </w:p>
    <w:p w:rsidR="00392C77" w:rsidRPr="00F662D6" w:rsidRDefault="00392C77" w:rsidP="00392C77">
      <w:pPr>
        <w:pStyle w:val="Default"/>
        <w:jc w:val="both"/>
      </w:pPr>
      <w:r w:rsidRPr="00F662D6">
        <w:t xml:space="preserve">1.3. Методический совет действует на основании Устава ГКУСО «Ипатовский СРЦН «Причал», настоящего Положения. </w:t>
      </w:r>
    </w:p>
    <w:p w:rsidR="00392C77" w:rsidRPr="00F662D6" w:rsidRDefault="00392C77" w:rsidP="00392C77">
      <w:pPr>
        <w:pStyle w:val="Default"/>
        <w:jc w:val="both"/>
      </w:pPr>
      <w:r w:rsidRPr="00F662D6">
        <w:t xml:space="preserve">1.4. Решения Методического совета являются рекомендательными для коллектива учреждения. Решения Методического совета, утвержденные приказом директора, являются обязательными для исполнения. </w:t>
      </w:r>
    </w:p>
    <w:p w:rsidR="00392C77" w:rsidRPr="00F662D6" w:rsidRDefault="00392C77" w:rsidP="00392C77">
      <w:pPr>
        <w:pStyle w:val="Default"/>
        <w:jc w:val="both"/>
        <w:rPr>
          <w:b/>
          <w:bCs/>
        </w:rPr>
      </w:pPr>
    </w:p>
    <w:p w:rsidR="00392C77" w:rsidRPr="00F662D6" w:rsidRDefault="00392C77" w:rsidP="00392C77">
      <w:pPr>
        <w:pStyle w:val="Default"/>
        <w:jc w:val="both"/>
      </w:pPr>
      <w:r w:rsidRPr="00F662D6">
        <w:rPr>
          <w:b/>
          <w:bCs/>
        </w:rPr>
        <w:t xml:space="preserve">2. </w:t>
      </w:r>
      <w:bookmarkStart w:id="0" w:name="_GoBack"/>
      <w:r w:rsidRPr="00F662D6">
        <w:rPr>
          <w:b/>
          <w:bCs/>
        </w:rPr>
        <w:t xml:space="preserve">Цели и задачи работы Методического совета </w:t>
      </w:r>
    </w:p>
    <w:p w:rsidR="00392C77" w:rsidRPr="00F662D6" w:rsidRDefault="00392C77" w:rsidP="00392C77">
      <w:pPr>
        <w:pStyle w:val="Default"/>
        <w:jc w:val="both"/>
      </w:pPr>
      <w:r w:rsidRPr="00F662D6">
        <w:t xml:space="preserve">2.1. Совершенствование </w:t>
      </w:r>
      <w:proofErr w:type="spellStart"/>
      <w:r w:rsidRPr="00F662D6">
        <w:t>воспитательно</w:t>
      </w:r>
      <w:proofErr w:type="spellEnd"/>
      <w:r w:rsidRPr="00F662D6">
        <w:t xml:space="preserve">-реабилитационной работы в соответствии с годовым планом работы </w:t>
      </w:r>
      <w:r w:rsidR="00081A48" w:rsidRPr="00F662D6">
        <w:t>Учреждения</w:t>
      </w:r>
      <w:r w:rsidRPr="00F662D6">
        <w:t xml:space="preserve">. </w:t>
      </w:r>
    </w:p>
    <w:p w:rsidR="00392C77" w:rsidRPr="00F662D6" w:rsidRDefault="00392C77" w:rsidP="00392C77">
      <w:pPr>
        <w:pStyle w:val="Default"/>
        <w:jc w:val="both"/>
      </w:pPr>
      <w:r w:rsidRPr="00F662D6">
        <w:t xml:space="preserve">2.2. Определение перспектив развития </w:t>
      </w:r>
      <w:proofErr w:type="spellStart"/>
      <w:r w:rsidRPr="00F662D6">
        <w:t>воспитательно</w:t>
      </w:r>
      <w:proofErr w:type="spellEnd"/>
      <w:r w:rsidRPr="00F662D6">
        <w:t xml:space="preserve">-реабилитационного процесса. </w:t>
      </w:r>
    </w:p>
    <w:p w:rsidR="00392C77" w:rsidRPr="00F662D6" w:rsidRDefault="00392C77" w:rsidP="00392C77">
      <w:pPr>
        <w:pStyle w:val="Default"/>
        <w:jc w:val="both"/>
      </w:pPr>
      <w:r w:rsidRPr="00F662D6">
        <w:t xml:space="preserve">2.3. Внедрение эффективных методов воспитания и реабилитации несовершеннолетних. </w:t>
      </w:r>
    </w:p>
    <w:p w:rsidR="00392C77" w:rsidRPr="00F662D6" w:rsidRDefault="00392C77" w:rsidP="00392C77">
      <w:pPr>
        <w:pStyle w:val="Default"/>
        <w:jc w:val="both"/>
      </w:pPr>
      <w:r w:rsidRPr="00F662D6">
        <w:t xml:space="preserve">2.4. Ориентация деятельности коллектива учреждения на совершенствование реабилитационного процесса. </w:t>
      </w:r>
    </w:p>
    <w:p w:rsidR="00081A48" w:rsidRPr="00F662D6" w:rsidRDefault="00081A48" w:rsidP="00392C77">
      <w:pPr>
        <w:pStyle w:val="Default"/>
        <w:jc w:val="both"/>
      </w:pPr>
    </w:p>
    <w:bookmarkEnd w:id="0"/>
    <w:p w:rsidR="00392C77" w:rsidRPr="00F662D6" w:rsidRDefault="00392C77" w:rsidP="00392C77">
      <w:pPr>
        <w:pStyle w:val="Default"/>
        <w:jc w:val="both"/>
      </w:pPr>
      <w:r w:rsidRPr="00F662D6">
        <w:rPr>
          <w:b/>
          <w:bCs/>
        </w:rPr>
        <w:t xml:space="preserve">3. Основные направления деятельности Методического совета </w:t>
      </w:r>
    </w:p>
    <w:p w:rsidR="00392C77" w:rsidRPr="00F662D6" w:rsidRDefault="00392C77" w:rsidP="00392C77">
      <w:pPr>
        <w:pStyle w:val="Default"/>
        <w:jc w:val="both"/>
      </w:pPr>
      <w:r w:rsidRPr="00F662D6">
        <w:t xml:space="preserve">3.1. Анализ результатов реабилитационной деятельности учреждения. </w:t>
      </w:r>
    </w:p>
    <w:p w:rsidR="00392C77" w:rsidRPr="00F662D6" w:rsidRDefault="00392C77" w:rsidP="00392C77">
      <w:pPr>
        <w:pStyle w:val="Default"/>
        <w:jc w:val="both"/>
      </w:pPr>
      <w:r w:rsidRPr="00F662D6">
        <w:t xml:space="preserve">3.2. Разработка планов работы учреждения различной направленности. </w:t>
      </w:r>
    </w:p>
    <w:p w:rsidR="00081A48" w:rsidRPr="00F662D6" w:rsidRDefault="00081A48" w:rsidP="00392C77">
      <w:pPr>
        <w:pStyle w:val="Default"/>
        <w:jc w:val="both"/>
      </w:pPr>
      <w:r w:rsidRPr="00F662D6">
        <w:t>3.3. Разработка основных направлений методической работы учреждения;</w:t>
      </w:r>
    </w:p>
    <w:p w:rsidR="00081A48" w:rsidRPr="00F662D6" w:rsidRDefault="00081A48" w:rsidP="00392C77">
      <w:pPr>
        <w:pStyle w:val="Default"/>
        <w:jc w:val="both"/>
      </w:pPr>
      <w:r w:rsidRPr="00F662D6">
        <w:t>3.4.Обеспечение методического сопровождения социально-реабилитационных программ, разработка методических материалов;</w:t>
      </w:r>
    </w:p>
    <w:p w:rsidR="00081A48" w:rsidRPr="00F662D6" w:rsidRDefault="00081A48" w:rsidP="00392C77">
      <w:pPr>
        <w:pStyle w:val="Default"/>
        <w:jc w:val="both"/>
      </w:pPr>
      <w:r w:rsidRPr="00F662D6">
        <w:t>3.5. Организация консультирования сотрудников  по вопросам совершенствования профессионального мастерства, методик проведения различных видов занятий и их методического и материально-технического обеспечения;</w:t>
      </w:r>
    </w:p>
    <w:p w:rsidR="00081A48" w:rsidRPr="00F662D6" w:rsidRDefault="00081A48" w:rsidP="00392C77">
      <w:pPr>
        <w:pStyle w:val="Default"/>
        <w:jc w:val="both"/>
      </w:pPr>
      <w:r w:rsidRPr="00F662D6">
        <w:t>3.6. Выявление, обобщение и распространение положительного опыта по социальной реабилитации профессионально работающих специалистов;</w:t>
      </w:r>
    </w:p>
    <w:p w:rsidR="00081A48" w:rsidRPr="00F662D6" w:rsidRDefault="00081A48" w:rsidP="00392C77">
      <w:pPr>
        <w:pStyle w:val="Default"/>
        <w:jc w:val="both"/>
      </w:pPr>
      <w:r w:rsidRPr="00F662D6">
        <w:lastRenderedPageBreak/>
        <w:t>3.7. Внедрение в реабилитационный процесс современных форм, методов, технологий социальной работы;</w:t>
      </w:r>
    </w:p>
    <w:p w:rsidR="00392C77" w:rsidRPr="00F662D6" w:rsidRDefault="00081A48" w:rsidP="00392C77">
      <w:pPr>
        <w:pStyle w:val="Default"/>
        <w:jc w:val="both"/>
      </w:pPr>
      <w:r w:rsidRPr="00F662D6">
        <w:t xml:space="preserve">3.8. </w:t>
      </w:r>
      <w:r w:rsidR="00392C77" w:rsidRPr="00F662D6">
        <w:t xml:space="preserve">Обсуждение методик отдельных видов занятий и содержания дидактических материалов к ним. </w:t>
      </w:r>
    </w:p>
    <w:p w:rsidR="00392C77" w:rsidRPr="00F662D6" w:rsidRDefault="00392C77" w:rsidP="00392C77">
      <w:pPr>
        <w:pStyle w:val="Default"/>
        <w:jc w:val="both"/>
      </w:pPr>
      <w:r w:rsidRPr="00F662D6">
        <w:t>3.</w:t>
      </w:r>
      <w:r w:rsidR="00081A48" w:rsidRPr="00F662D6">
        <w:t>9</w:t>
      </w:r>
      <w:r w:rsidRPr="00F662D6">
        <w:t xml:space="preserve">. Изучение опыта работы других учреждений. </w:t>
      </w:r>
    </w:p>
    <w:p w:rsidR="00392C77" w:rsidRPr="00F662D6" w:rsidRDefault="00392C77" w:rsidP="00392C77">
      <w:pPr>
        <w:pStyle w:val="Default"/>
        <w:jc w:val="both"/>
      </w:pPr>
      <w:r w:rsidRPr="00F662D6">
        <w:t>3.</w:t>
      </w:r>
      <w:r w:rsidR="00081A48" w:rsidRPr="00F662D6">
        <w:t>10</w:t>
      </w:r>
      <w:r w:rsidRPr="00F662D6">
        <w:t xml:space="preserve">. Организация работы наставников с молодыми специалистами. </w:t>
      </w:r>
    </w:p>
    <w:p w:rsidR="00081A48" w:rsidRPr="00F662D6" w:rsidRDefault="00081A48" w:rsidP="00392C77">
      <w:pPr>
        <w:pStyle w:val="Default"/>
        <w:jc w:val="both"/>
      </w:pPr>
    </w:p>
    <w:p w:rsidR="00392C77" w:rsidRPr="00F662D6" w:rsidRDefault="00392C77" w:rsidP="00392C77">
      <w:pPr>
        <w:pStyle w:val="Default"/>
        <w:jc w:val="both"/>
      </w:pPr>
      <w:r w:rsidRPr="00F662D6">
        <w:rPr>
          <w:b/>
          <w:bCs/>
        </w:rPr>
        <w:t xml:space="preserve">4. Права и ответственность Методического совета </w:t>
      </w:r>
    </w:p>
    <w:p w:rsidR="00392C77" w:rsidRPr="00F662D6" w:rsidRDefault="00392C77" w:rsidP="00392C77">
      <w:pPr>
        <w:pStyle w:val="Default"/>
        <w:jc w:val="both"/>
      </w:pPr>
      <w:r w:rsidRPr="00F662D6">
        <w:t>4.1. М</w:t>
      </w:r>
      <w:r w:rsidR="00081A48" w:rsidRPr="00F662D6">
        <w:t>етодический совет</w:t>
      </w:r>
      <w:r w:rsidRPr="00F662D6">
        <w:t xml:space="preserve"> имеет право: </w:t>
      </w:r>
    </w:p>
    <w:p w:rsidR="00392C77" w:rsidRPr="00F662D6" w:rsidRDefault="00392C77" w:rsidP="00392C77">
      <w:pPr>
        <w:pStyle w:val="Default"/>
        <w:jc w:val="both"/>
      </w:pPr>
      <w:r w:rsidRPr="00F662D6">
        <w:t>- создавать временные творческие группы с приглашением специалистов различного профиля, консультантов для выработки рекомендаций с последующим рассмотрением их на М</w:t>
      </w:r>
      <w:r w:rsidR="00081A48" w:rsidRPr="00F662D6">
        <w:t>етодическом совете</w:t>
      </w:r>
      <w:r w:rsidRPr="00F662D6">
        <w:t xml:space="preserve">; </w:t>
      </w:r>
    </w:p>
    <w:p w:rsidR="00081A48" w:rsidRPr="00F662D6" w:rsidRDefault="00392C77" w:rsidP="00081A48">
      <w:pPr>
        <w:pStyle w:val="Default"/>
        <w:jc w:val="both"/>
      </w:pPr>
      <w:r w:rsidRPr="00F662D6">
        <w:t xml:space="preserve">- принимать окончательное решение по спорным вопросам, входящим в его компетенцию; </w:t>
      </w:r>
    </w:p>
    <w:p w:rsidR="00081A48" w:rsidRPr="00F662D6" w:rsidRDefault="00081A48" w:rsidP="00081A48">
      <w:pPr>
        <w:pStyle w:val="Default"/>
        <w:jc w:val="both"/>
      </w:pPr>
      <w:r w:rsidRPr="00F662D6">
        <w:t xml:space="preserve">4.2. Методический совет несет ответственность </w:t>
      </w:r>
      <w:proofErr w:type="gramStart"/>
      <w:r w:rsidRPr="00F662D6">
        <w:t>за</w:t>
      </w:r>
      <w:proofErr w:type="gramEnd"/>
      <w:r w:rsidRPr="00F662D6">
        <w:t>:</w:t>
      </w:r>
    </w:p>
    <w:p w:rsidR="00081A48" w:rsidRPr="00F662D6" w:rsidRDefault="00081A48" w:rsidP="00081A48">
      <w:pPr>
        <w:pStyle w:val="Default"/>
        <w:jc w:val="both"/>
      </w:pPr>
      <w:r w:rsidRPr="00F662D6">
        <w:t>- соответствие принятых р</w:t>
      </w:r>
      <w:r w:rsidR="001E060E" w:rsidRPr="00F662D6">
        <w:t>ешений законодательству РФ о защ</w:t>
      </w:r>
      <w:r w:rsidRPr="00F662D6">
        <w:t>ите прав и</w:t>
      </w:r>
    </w:p>
    <w:p w:rsidR="00081A48" w:rsidRPr="00F662D6" w:rsidRDefault="00081A48" w:rsidP="00081A48">
      <w:pPr>
        <w:pStyle w:val="Default"/>
        <w:jc w:val="both"/>
      </w:pPr>
      <w:r w:rsidRPr="00F662D6">
        <w:t>интересов детей;</w:t>
      </w:r>
    </w:p>
    <w:p w:rsidR="00081A48" w:rsidRPr="00F662D6" w:rsidRDefault="00081A48" w:rsidP="00081A48">
      <w:pPr>
        <w:pStyle w:val="Default"/>
        <w:jc w:val="both"/>
      </w:pPr>
    </w:p>
    <w:p w:rsidR="00081A48" w:rsidRPr="00F662D6" w:rsidRDefault="00081A48" w:rsidP="00081A48">
      <w:pPr>
        <w:pStyle w:val="Default"/>
        <w:jc w:val="both"/>
      </w:pPr>
    </w:p>
    <w:p w:rsidR="00081A48" w:rsidRPr="00F662D6" w:rsidRDefault="00081A48" w:rsidP="00081A48">
      <w:pPr>
        <w:pStyle w:val="Default"/>
        <w:jc w:val="both"/>
        <w:rPr>
          <w:b/>
        </w:rPr>
      </w:pPr>
      <w:r w:rsidRPr="00F662D6">
        <w:rPr>
          <w:b/>
        </w:rPr>
        <w:t>5. Организация деятельности Методического совета</w:t>
      </w:r>
    </w:p>
    <w:p w:rsidR="001E060E" w:rsidRPr="00F662D6" w:rsidRDefault="00081A48" w:rsidP="00081A48">
      <w:pPr>
        <w:pStyle w:val="Default"/>
        <w:jc w:val="both"/>
      </w:pPr>
      <w:r w:rsidRPr="00F662D6">
        <w:t>5.1.</w:t>
      </w:r>
      <w:r w:rsidR="001E060E" w:rsidRPr="00F662D6">
        <w:t xml:space="preserve"> 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учреждения и утверждается на заседании </w:t>
      </w:r>
      <w:r w:rsidR="001E060E" w:rsidRPr="00F662D6">
        <w:rPr>
          <w:highlight w:val="yellow"/>
        </w:rPr>
        <w:t>медико-психолого-педагогического Консилиума.</w:t>
      </w:r>
    </w:p>
    <w:p w:rsidR="00081A48" w:rsidRPr="00F662D6" w:rsidRDefault="00081A48" w:rsidP="00081A48">
      <w:pPr>
        <w:pStyle w:val="Default"/>
        <w:jc w:val="both"/>
      </w:pPr>
      <w:r w:rsidRPr="00F662D6">
        <w:t>5.2. Заседания М</w:t>
      </w:r>
      <w:r w:rsidR="001E060E" w:rsidRPr="00F662D6">
        <w:t>етодического совета</w:t>
      </w:r>
      <w:r w:rsidRPr="00F662D6">
        <w:t xml:space="preserve"> проводятся, как правило, 1 раз в квартал, в соответствии с</w:t>
      </w:r>
      <w:r w:rsidR="001E060E" w:rsidRPr="00F662D6">
        <w:t xml:space="preserve"> </w:t>
      </w:r>
      <w:r w:rsidRPr="00F662D6">
        <w:t xml:space="preserve">утверждённым планом работы </w:t>
      </w:r>
      <w:r w:rsidR="001E060E" w:rsidRPr="00F662D6">
        <w:t>Учреждения</w:t>
      </w:r>
      <w:r w:rsidRPr="00F662D6">
        <w:t>.</w:t>
      </w:r>
    </w:p>
    <w:p w:rsidR="00081A48" w:rsidRPr="00F662D6" w:rsidRDefault="00081A48" w:rsidP="00081A48">
      <w:pPr>
        <w:pStyle w:val="Default"/>
        <w:jc w:val="both"/>
      </w:pPr>
      <w:r w:rsidRPr="00F662D6">
        <w:t>5.3. Организацию выполнения решений М</w:t>
      </w:r>
      <w:r w:rsidR="001E060E" w:rsidRPr="00F662D6">
        <w:t>етодического совета</w:t>
      </w:r>
      <w:r w:rsidRPr="00F662D6">
        <w:t xml:space="preserve"> осуществляет руководитель</w:t>
      </w:r>
      <w:r w:rsidR="001E060E" w:rsidRPr="00F662D6">
        <w:t xml:space="preserve"> Учреждения </w:t>
      </w:r>
      <w:r w:rsidRPr="00F662D6">
        <w:t xml:space="preserve"> и ответственные лица, указанные в решении. Результаты этой</w:t>
      </w:r>
      <w:r w:rsidR="001E060E" w:rsidRPr="00F662D6">
        <w:t xml:space="preserve"> </w:t>
      </w:r>
      <w:r w:rsidRPr="00F662D6">
        <w:t>работы сообщаются членам М</w:t>
      </w:r>
      <w:r w:rsidR="001E060E" w:rsidRPr="00F662D6">
        <w:t>етодического совета</w:t>
      </w:r>
      <w:r w:rsidRPr="00F662D6">
        <w:t xml:space="preserve"> на последующих заседаниях.</w:t>
      </w:r>
    </w:p>
    <w:p w:rsidR="001E060E" w:rsidRPr="00F662D6" w:rsidRDefault="001E060E" w:rsidP="00081A48">
      <w:pPr>
        <w:pStyle w:val="Default"/>
        <w:jc w:val="both"/>
      </w:pPr>
    </w:p>
    <w:p w:rsidR="00081A48" w:rsidRPr="00F662D6" w:rsidRDefault="00081A48" w:rsidP="00081A48">
      <w:pPr>
        <w:pStyle w:val="Default"/>
        <w:jc w:val="both"/>
        <w:rPr>
          <w:b/>
        </w:rPr>
      </w:pPr>
      <w:r w:rsidRPr="00F662D6">
        <w:rPr>
          <w:b/>
        </w:rPr>
        <w:t xml:space="preserve">5. Документация и </w:t>
      </w:r>
      <w:proofErr w:type="gramStart"/>
      <w:r w:rsidRPr="00F662D6">
        <w:rPr>
          <w:b/>
        </w:rPr>
        <w:t>контроль за</w:t>
      </w:r>
      <w:proofErr w:type="gramEnd"/>
      <w:r w:rsidRPr="00F662D6">
        <w:rPr>
          <w:b/>
        </w:rPr>
        <w:t xml:space="preserve"> деятельностью Методического совета</w:t>
      </w:r>
    </w:p>
    <w:p w:rsidR="00081A48" w:rsidRPr="00F662D6" w:rsidRDefault="00081A48" w:rsidP="00081A48">
      <w:pPr>
        <w:pStyle w:val="Default"/>
        <w:jc w:val="both"/>
      </w:pPr>
      <w:r w:rsidRPr="00F662D6">
        <w:t>6.1. Заседание М</w:t>
      </w:r>
      <w:r w:rsidR="001E060E" w:rsidRPr="00F662D6">
        <w:t>етодического совета</w:t>
      </w:r>
      <w:r w:rsidRPr="00F662D6">
        <w:t xml:space="preserve"> оформляется протоколом, где фиксируются ход обсуждения</w:t>
      </w:r>
      <w:r w:rsidR="001E060E" w:rsidRPr="00F662D6">
        <w:t xml:space="preserve"> </w:t>
      </w:r>
      <w:r w:rsidRPr="00F662D6">
        <w:t>вопросов, выносимых на М</w:t>
      </w:r>
      <w:r w:rsidR="001E060E" w:rsidRPr="00F662D6">
        <w:t>етодический совет</w:t>
      </w:r>
      <w:r w:rsidRPr="00F662D6">
        <w:t>, предложения, замечания</w:t>
      </w:r>
      <w:r w:rsidR="001E060E" w:rsidRPr="00F662D6">
        <w:t>.</w:t>
      </w:r>
      <w:r w:rsidRPr="00F662D6">
        <w:t xml:space="preserve"> Протоколы</w:t>
      </w:r>
      <w:r w:rsidR="001E060E" w:rsidRPr="00F662D6">
        <w:t xml:space="preserve"> </w:t>
      </w:r>
      <w:r w:rsidRPr="00F662D6">
        <w:t xml:space="preserve">подписываются директором </w:t>
      </w:r>
      <w:r w:rsidR="001E060E" w:rsidRPr="00F662D6">
        <w:t>Учреждения</w:t>
      </w:r>
      <w:r w:rsidRPr="00F662D6">
        <w:t>.</w:t>
      </w:r>
    </w:p>
    <w:p w:rsidR="00081A48" w:rsidRPr="00F662D6" w:rsidRDefault="00081A48" w:rsidP="00081A48">
      <w:pPr>
        <w:pStyle w:val="Default"/>
        <w:jc w:val="both"/>
      </w:pPr>
      <w:r w:rsidRPr="00F662D6">
        <w:t>6.2. Нумерация протоколов ведется от начала года.</w:t>
      </w:r>
    </w:p>
    <w:p w:rsidR="00081A48" w:rsidRPr="00F662D6" w:rsidRDefault="00081A48" w:rsidP="001E060E">
      <w:pPr>
        <w:pStyle w:val="Default"/>
        <w:jc w:val="both"/>
      </w:pPr>
      <w:r w:rsidRPr="00F662D6">
        <w:t>6.</w:t>
      </w:r>
      <w:r w:rsidR="001E060E" w:rsidRPr="00F662D6">
        <w:t>3</w:t>
      </w:r>
      <w:r w:rsidRPr="00F662D6">
        <w:t xml:space="preserve">. </w:t>
      </w:r>
      <w:r w:rsidRPr="00F662D6">
        <w:rPr>
          <w:highlight w:val="yellow"/>
        </w:rPr>
        <w:t xml:space="preserve">В своей деятельности </w:t>
      </w:r>
      <w:r w:rsidR="001E060E" w:rsidRPr="00F662D6">
        <w:rPr>
          <w:highlight w:val="yellow"/>
        </w:rPr>
        <w:t>Методический сове</w:t>
      </w:r>
      <w:r w:rsidRPr="00F662D6">
        <w:rPr>
          <w:highlight w:val="yellow"/>
        </w:rPr>
        <w:t xml:space="preserve">т подотчетен директору. </w:t>
      </w:r>
      <w:proofErr w:type="gramStart"/>
      <w:r w:rsidRPr="00F662D6">
        <w:rPr>
          <w:highlight w:val="yellow"/>
        </w:rPr>
        <w:t>Контроль за</w:t>
      </w:r>
      <w:proofErr w:type="gramEnd"/>
      <w:r w:rsidR="001E060E" w:rsidRPr="00F662D6">
        <w:rPr>
          <w:highlight w:val="yellow"/>
        </w:rPr>
        <w:t xml:space="preserve"> </w:t>
      </w:r>
      <w:r w:rsidRPr="00F662D6">
        <w:rPr>
          <w:highlight w:val="yellow"/>
        </w:rPr>
        <w:t xml:space="preserve">деятельностью </w:t>
      </w:r>
      <w:r w:rsidR="001E060E" w:rsidRPr="00F662D6">
        <w:rPr>
          <w:highlight w:val="yellow"/>
        </w:rPr>
        <w:t>М</w:t>
      </w:r>
      <w:r w:rsidRPr="00F662D6">
        <w:rPr>
          <w:highlight w:val="yellow"/>
        </w:rPr>
        <w:t>етодического совета осуществляется директором</w:t>
      </w:r>
      <w:r w:rsidR="001E060E" w:rsidRPr="00F662D6">
        <w:rPr>
          <w:highlight w:val="yellow"/>
        </w:rPr>
        <w:t xml:space="preserve"> </w:t>
      </w:r>
      <w:r w:rsidRPr="00F662D6">
        <w:rPr>
          <w:highlight w:val="yellow"/>
        </w:rPr>
        <w:t xml:space="preserve"> в соответствии с</w:t>
      </w:r>
      <w:r w:rsidR="001E060E" w:rsidRPr="00F662D6">
        <w:rPr>
          <w:highlight w:val="yellow"/>
        </w:rPr>
        <w:t xml:space="preserve"> </w:t>
      </w:r>
      <w:r w:rsidRPr="00F662D6">
        <w:rPr>
          <w:highlight w:val="yellow"/>
        </w:rPr>
        <w:t>планами работы.</w:t>
      </w:r>
    </w:p>
    <w:p w:rsidR="00081A48" w:rsidRPr="00F662D6" w:rsidRDefault="00081A48" w:rsidP="00081A48">
      <w:pPr>
        <w:pStyle w:val="Default"/>
        <w:jc w:val="both"/>
      </w:pPr>
    </w:p>
    <w:p w:rsidR="00392C77" w:rsidRPr="00F662D6" w:rsidRDefault="00392C77" w:rsidP="00081A48">
      <w:pPr>
        <w:pStyle w:val="Default"/>
        <w:jc w:val="both"/>
      </w:pPr>
    </w:p>
    <w:sectPr w:rsidR="00392C77" w:rsidRPr="00F6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3A"/>
    <w:rsid w:val="00081A48"/>
    <w:rsid w:val="00085027"/>
    <w:rsid w:val="001E060E"/>
    <w:rsid w:val="001E282C"/>
    <w:rsid w:val="003112DF"/>
    <w:rsid w:val="00392C77"/>
    <w:rsid w:val="008016F0"/>
    <w:rsid w:val="00BB4A3A"/>
    <w:rsid w:val="00F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7</cp:revision>
  <dcterms:created xsi:type="dcterms:W3CDTF">2020-02-19T17:11:00Z</dcterms:created>
  <dcterms:modified xsi:type="dcterms:W3CDTF">2020-02-26T06:23:00Z</dcterms:modified>
</cp:coreProperties>
</file>